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9" w:lineRule="auto"/>
        <w:rPr>
          <w:rFonts w:ascii="Arial"/>
          <w:sz w:val="21"/>
        </w:rPr>
      </w:pPr>
    </w:p>
    <w:p>
      <w:pPr>
        <w:spacing w:before="101" w:line="230" w:lineRule="auto"/>
        <w:ind w:left="6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5</w:t>
      </w:r>
    </w:p>
    <w:p>
      <w:pPr>
        <w:spacing w:before="155" w:line="212" w:lineRule="auto"/>
        <w:ind w:left="244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4"/>
          <w:sz w:val="43"/>
          <w:szCs w:val="43"/>
          <w:lang w:val="en-US" w:eastAsia="zh-CN"/>
        </w:rPr>
        <w:t>拟推荐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4"/>
          <w:sz w:val="43"/>
          <w:szCs w:val="43"/>
        </w:rPr>
        <w:t>2024</w:t>
      </w:r>
      <w:r>
        <w:rPr>
          <w:rFonts w:ascii="宋体" w:hAnsi="宋体" w:eastAsia="宋体" w:cs="宋体"/>
          <w:spacing w:val="-121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年河南省高等学校省级教改项目申请汇总表</w:t>
      </w:r>
    </w:p>
    <w:p>
      <w:pPr>
        <w:pStyle w:val="2"/>
        <w:spacing w:before="229" w:line="218" w:lineRule="auto"/>
        <w:jc w:val="center"/>
        <w:rPr>
          <w:sz w:val="29"/>
          <w:szCs w:val="29"/>
        </w:rPr>
      </w:pPr>
      <w:r>
        <w:rPr>
          <w:spacing w:val="13"/>
          <w:sz w:val="29"/>
          <w:szCs w:val="29"/>
        </w:rPr>
        <w:t xml:space="preserve">类别： </w:t>
      </w:r>
      <w:r>
        <w:rPr>
          <w:spacing w:val="-105"/>
          <w:sz w:val="29"/>
          <w:szCs w:val="29"/>
          <w:u w:val="single" w:color="auto"/>
        </w:rPr>
        <w:t xml:space="preserve"> </w:t>
      </w:r>
      <w:r>
        <w:rPr>
          <w:spacing w:val="-73"/>
          <w:sz w:val="29"/>
          <w:szCs w:val="29"/>
          <w:u w:val="single" w:color="auto"/>
        </w:rPr>
        <w:t xml:space="preserve"> </w:t>
      </w:r>
      <w:r>
        <w:rPr>
          <w:spacing w:val="13"/>
          <w:sz w:val="29"/>
          <w:szCs w:val="29"/>
          <w:u w:val="single" w:color="auto"/>
        </w:rPr>
        <w:t>思政课类</w:t>
      </w:r>
    </w:p>
    <w:p>
      <w:pPr>
        <w:pStyle w:val="2"/>
        <w:spacing w:before="167" w:line="219" w:lineRule="auto"/>
        <w:ind w:left="656"/>
      </w:pPr>
      <w:r>
        <w:rPr>
          <w:spacing w:val="-11"/>
        </w:rPr>
        <w:t>学校（盖章</w:t>
      </w:r>
      <w:r>
        <w:rPr>
          <w:spacing w:val="-28"/>
        </w:rPr>
        <w:t>）：</w:t>
      </w:r>
      <w:r>
        <w:rPr>
          <w:rFonts w:hint="eastAsia"/>
          <w:spacing w:val="-28"/>
          <w:lang w:val="en-US" w:eastAsia="zh-CN"/>
        </w:rPr>
        <w:t>河南农业大学</w:t>
      </w:r>
      <w:r>
        <w:t xml:space="preserve">                                  </w:t>
      </w:r>
      <w:r>
        <w:rPr>
          <w:spacing w:val="-11"/>
        </w:rPr>
        <w:t>填表日期：</w:t>
      </w:r>
      <w:r>
        <w:rPr>
          <w:rFonts w:hint="eastAsia"/>
          <w:spacing w:val="3"/>
          <w:lang w:val="en-US" w:eastAsia="zh-CN"/>
        </w:rPr>
        <w:t>2024</w:t>
      </w:r>
      <w:r>
        <w:rPr>
          <w:spacing w:val="-11"/>
        </w:rPr>
        <w:t>年</w:t>
      </w:r>
      <w:r>
        <w:rPr>
          <w:rFonts w:hint="eastAsia"/>
          <w:spacing w:val="8"/>
          <w:lang w:val="en-US" w:eastAsia="zh-CN"/>
        </w:rPr>
        <w:t>02</w:t>
      </w:r>
      <w:r>
        <w:rPr>
          <w:spacing w:val="-11"/>
        </w:rPr>
        <w:t>月</w:t>
      </w:r>
      <w:r>
        <w:rPr>
          <w:rFonts w:hint="eastAsia"/>
          <w:spacing w:val="24"/>
          <w:lang w:val="en-US" w:eastAsia="zh-CN"/>
        </w:rPr>
        <w:t>23</w:t>
      </w:r>
      <w:r>
        <w:rPr>
          <w:spacing w:val="-11"/>
        </w:rPr>
        <w:t>日</w:t>
      </w:r>
    </w:p>
    <w:p>
      <w:pPr>
        <w:spacing w:line="103" w:lineRule="exact"/>
      </w:pPr>
    </w:p>
    <w:tbl>
      <w:tblPr>
        <w:tblStyle w:val="5"/>
        <w:tblW w:w="141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2392"/>
        <w:gridCol w:w="1600"/>
        <w:gridCol w:w="1413"/>
        <w:gridCol w:w="2025"/>
        <w:gridCol w:w="1906"/>
        <w:gridCol w:w="1608"/>
        <w:gridCol w:w="1320"/>
        <w:gridCol w:w="8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29" w:type="dxa"/>
            <w:vAlign w:val="top"/>
          </w:tcPr>
          <w:p>
            <w:pPr>
              <w:spacing w:before="39" w:line="312" w:lineRule="exact"/>
              <w:ind w:left="27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position w:val="5"/>
                <w:sz w:val="23"/>
                <w:szCs w:val="23"/>
              </w:rPr>
              <w:t>推荐</w:t>
            </w:r>
          </w:p>
          <w:p>
            <w:pPr>
              <w:spacing w:line="217" w:lineRule="auto"/>
              <w:ind w:left="28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392" w:type="dxa"/>
            <w:vAlign w:val="top"/>
          </w:tcPr>
          <w:p>
            <w:pPr>
              <w:spacing w:before="194" w:line="230" w:lineRule="auto"/>
              <w:ind w:left="72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项目名称</w:t>
            </w:r>
          </w:p>
        </w:tc>
        <w:tc>
          <w:tcPr>
            <w:tcW w:w="1600" w:type="dxa"/>
            <w:vAlign w:val="top"/>
          </w:tcPr>
          <w:p>
            <w:pPr>
              <w:spacing w:before="39" w:line="312" w:lineRule="exact"/>
              <w:ind w:left="56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position w:val="5"/>
                <w:sz w:val="23"/>
                <w:szCs w:val="23"/>
              </w:rPr>
              <w:t>项目</w:t>
            </w:r>
          </w:p>
          <w:p>
            <w:pPr>
              <w:spacing w:line="217" w:lineRule="auto"/>
              <w:ind w:left="4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主持人</w:t>
            </w:r>
          </w:p>
        </w:tc>
        <w:tc>
          <w:tcPr>
            <w:tcW w:w="1413" w:type="dxa"/>
            <w:vAlign w:val="top"/>
          </w:tcPr>
          <w:p>
            <w:pPr>
              <w:spacing w:before="195" w:line="229" w:lineRule="auto"/>
              <w:ind w:left="23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行政职务</w:t>
            </w:r>
          </w:p>
        </w:tc>
        <w:tc>
          <w:tcPr>
            <w:tcW w:w="2025" w:type="dxa"/>
            <w:vAlign w:val="top"/>
          </w:tcPr>
          <w:p>
            <w:pPr>
              <w:spacing w:before="195" w:line="229" w:lineRule="auto"/>
              <w:ind w:left="54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主要成员</w:t>
            </w:r>
          </w:p>
        </w:tc>
        <w:tc>
          <w:tcPr>
            <w:tcW w:w="1906" w:type="dxa"/>
            <w:vAlign w:val="top"/>
          </w:tcPr>
          <w:p>
            <w:pPr>
              <w:spacing w:before="195" w:line="229" w:lineRule="auto"/>
              <w:ind w:left="50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申报学校</w:t>
            </w:r>
          </w:p>
        </w:tc>
        <w:tc>
          <w:tcPr>
            <w:tcW w:w="1608" w:type="dxa"/>
            <w:vAlign w:val="top"/>
          </w:tcPr>
          <w:p>
            <w:pPr>
              <w:spacing w:before="195" w:line="229" w:lineRule="auto"/>
              <w:ind w:left="35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申报层次</w:t>
            </w:r>
          </w:p>
        </w:tc>
        <w:tc>
          <w:tcPr>
            <w:tcW w:w="1320" w:type="dxa"/>
            <w:vAlign w:val="top"/>
          </w:tcPr>
          <w:p>
            <w:pPr>
              <w:spacing w:before="39" w:line="312" w:lineRule="exact"/>
              <w:ind w:left="43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position w:val="5"/>
                <w:sz w:val="23"/>
                <w:szCs w:val="23"/>
              </w:rPr>
              <w:t>项目</w:t>
            </w:r>
          </w:p>
          <w:p>
            <w:pPr>
              <w:spacing w:line="217" w:lineRule="auto"/>
              <w:ind w:left="43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科类</w:t>
            </w:r>
          </w:p>
        </w:tc>
        <w:tc>
          <w:tcPr>
            <w:tcW w:w="886" w:type="dxa"/>
            <w:vAlign w:val="top"/>
          </w:tcPr>
          <w:p>
            <w:pPr>
              <w:spacing w:before="195" w:line="230" w:lineRule="auto"/>
              <w:ind w:left="20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029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0801</w:t>
            </w:r>
          </w:p>
        </w:tc>
        <w:tc>
          <w:tcPr>
            <w:tcW w:w="2392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新时代涉农高校思政课实践教学创新研究</w:t>
            </w:r>
          </w:p>
        </w:tc>
        <w:tc>
          <w:tcPr>
            <w:tcW w:w="1600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杜志强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院长</w:t>
            </w:r>
          </w:p>
        </w:tc>
        <w:tc>
          <w:tcPr>
            <w:tcW w:w="2025" w:type="dxa"/>
            <w:vAlign w:val="center"/>
          </w:tcPr>
          <w:p>
            <w:pPr>
              <w:pStyle w:val="6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李 强、罗 婷、徐涤寒、</w:t>
            </w:r>
            <w:r>
              <w:rPr>
                <w:rFonts w:hint="eastAsia" w:eastAsia="宋体"/>
                <w:lang w:val="en-US" w:eastAsia="zh-CN"/>
              </w:rPr>
              <w:t>张夏力、</w:t>
            </w:r>
            <w:r>
              <w:rPr>
                <w:rFonts w:hint="eastAsia"/>
              </w:rPr>
              <w:t>刘济良、支少瑞、杜若飞</w:t>
            </w:r>
          </w:p>
        </w:tc>
        <w:tc>
          <w:tcPr>
            <w:tcW w:w="1906" w:type="dxa"/>
            <w:vAlign w:val="center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河南农业大学</w:t>
            </w:r>
          </w:p>
        </w:tc>
        <w:tc>
          <w:tcPr>
            <w:tcW w:w="1608" w:type="dxa"/>
            <w:vAlign w:val="center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重点项目</w:t>
            </w:r>
          </w:p>
        </w:tc>
        <w:tc>
          <w:tcPr>
            <w:tcW w:w="1320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思政课类</w:t>
            </w:r>
          </w:p>
        </w:tc>
        <w:tc>
          <w:tcPr>
            <w:tcW w:w="886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szk1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029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0802</w:t>
            </w:r>
          </w:p>
        </w:tc>
        <w:tc>
          <w:tcPr>
            <w:tcW w:w="2392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双螺旋高校思政教学模式的创新与实践研究</w:t>
            </w:r>
          </w:p>
        </w:tc>
        <w:tc>
          <w:tcPr>
            <w:tcW w:w="1600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王苏琪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无</w:t>
            </w:r>
          </w:p>
        </w:tc>
        <w:tc>
          <w:tcPr>
            <w:tcW w:w="2025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孙玉健、赵民学、刘瑞娟、王娟娟</w:t>
            </w:r>
          </w:p>
        </w:tc>
        <w:tc>
          <w:tcPr>
            <w:tcW w:w="1906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河南农业大学</w:t>
            </w:r>
          </w:p>
        </w:tc>
        <w:tc>
          <w:tcPr>
            <w:tcW w:w="1608" w:type="dxa"/>
            <w:vAlign w:val="center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一般项目</w:t>
            </w:r>
          </w:p>
        </w:tc>
        <w:tc>
          <w:tcPr>
            <w:tcW w:w="1320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思政课类</w:t>
            </w:r>
          </w:p>
        </w:tc>
        <w:tc>
          <w:tcPr>
            <w:tcW w:w="886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szk1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029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0803</w:t>
            </w:r>
          </w:p>
        </w:tc>
        <w:tc>
          <w:tcPr>
            <w:tcW w:w="2392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河南红色文化资源融入“大思政课”的创新性教学研究</w:t>
            </w:r>
          </w:p>
        </w:tc>
        <w:tc>
          <w:tcPr>
            <w:tcW w:w="1600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郭武轲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系主任</w:t>
            </w:r>
          </w:p>
        </w:tc>
        <w:tc>
          <w:tcPr>
            <w:tcW w:w="2025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刘海涛、李志勋、毛会坡、王燕萍、董慧、刘翠玉、王俏蕊</w:t>
            </w:r>
          </w:p>
        </w:tc>
        <w:tc>
          <w:tcPr>
            <w:tcW w:w="1906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河南农业大学</w:t>
            </w:r>
          </w:p>
        </w:tc>
        <w:tc>
          <w:tcPr>
            <w:tcW w:w="1608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一般项目</w:t>
            </w:r>
          </w:p>
        </w:tc>
        <w:tc>
          <w:tcPr>
            <w:tcW w:w="1320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思政课类</w:t>
            </w:r>
          </w:p>
        </w:tc>
        <w:tc>
          <w:tcPr>
            <w:tcW w:w="886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szk1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029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0804</w:t>
            </w:r>
          </w:p>
        </w:tc>
        <w:tc>
          <w:tcPr>
            <w:tcW w:w="2392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高校思政课名师工作室的特色定位与考核评价机制研究</w:t>
            </w:r>
          </w:p>
        </w:tc>
        <w:tc>
          <w:tcPr>
            <w:tcW w:w="1600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王  晨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系主任</w:t>
            </w:r>
          </w:p>
        </w:tc>
        <w:tc>
          <w:tcPr>
            <w:tcW w:w="2025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陈 娱、彭 菲、</w:t>
            </w:r>
            <w:r>
              <w:rPr>
                <w:rFonts w:hint="eastAsia" w:eastAsia="宋体"/>
                <w:lang w:val="en-US" w:eastAsia="zh-CN"/>
              </w:rPr>
              <w:t>张立锋</w:t>
            </w:r>
            <w:r>
              <w:rPr>
                <w:rFonts w:hint="eastAsia"/>
              </w:rPr>
              <w:t>杨筱明、</w:t>
            </w:r>
            <w:r>
              <w:rPr>
                <w:rFonts w:hint="eastAsia" w:eastAsia="宋体"/>
                <w:lang w:val="en-US" w:eastAsia="zh-CN"/>
              </w:rPr>
              <w:t>罗丹、</w:t>
            </w:r>
            <w:r>
              <w:rPr>
                <w:rFonts w:hint="eastAsia"/>
              </w:rPr>
              <w:t>王冰青、卢静静</w:t>
            </w:r>
          </w:p>
        </w:tc>
        <w:tc>
          <w:tcPr>
            <w:tcW w:w="1906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河南农业大学</w:t>
            </w:r>
          </w:p>
        </w:tc>
        <w:tc>
          <w:tcPr>
            <w:tcW w:w="1608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重点项目</w:t>
            </w:r>
          </w:p>
        </w:tc>
        <w:tc>
          <w:tcPr>
            <w:tcW w:w="1320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思政课类</w:t>
            </w:r>
          </w:p>
        </w:tc>
        <w:tc>
          <w:tcPr>
            <w:tcW w:w="886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szk1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029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0805</w:t>
            </w:r>
          </w:p>
        </w:tc>
        <w:tc>
          <w:tcPr>
            <w:tcW w:w="2392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教育强国视域下高校思政课教师弘扬践行教育家精神研究</w:t>
            </w:r>
          </w:p>
        </w:tc>
        <w:tc>
          <w:tcPr>
            <w:tcW w:w="1600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王榆芳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无</w:t>
            </w:r>
          </w:p>
        </w:tc>
        <w:tc>
          <w:tcPr>
            <w:tcW w:w="2025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赵民学、杜小峥、王俏蕊、申子辰、苏小利、王雷松</w:t>
            </w:r>
          </w:p>
        </w:tc>
        <w:tc>
          <w:tcPr>
            <w:tcW w:w="1906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河南农业大学</w:t>
            </w:r>
          </w:p>
        </w:tc>
        <w:tc>
          <w:tcPr>
            <w:tcW w:w="1608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一般项目</w:t>
            </w:r>
          </w:p>
        </w:tc>
        <w:tc>
          <w:tcPr>
            <w:tcW w:w="1320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思政课类</w:t>
            </w:r>
          </w:p>
        </w:tc>
        <w:tc>
          <w:tcPr>
            <w:tcW w:w="886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szk1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029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0806</w:t>
            </w:r>
          </w:p>
        </w:tc>
        <w:tc>
          <w:tcPr>
            <w:tcW w:w="2392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马克思主义理论学科支撑高校思政课教学研究</w:t>
            </w:r>
          </w:p>
        </w:tc>
        <w:tc>
          <w:tcPr>
            <w:tcW w:w="1600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刘宁静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系主任</w:t>
            </w:r>
          </w:p>
        </w:tc>
        <w:tc>
          <w:tcPr>
            <w:tcW w:w="2025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乔 捷、谢文娟、宋艳粉、曹广伟、杨筱明、王 蕊、徐 奥</w:t>
            </w:r>
          </w:p>
        </w:tc>
        <w:tc>
          <w:tcPr>
            <w:tcW w:w="1906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河南农业大学</w:t>
            </w:r>
          </w:p>
        </w:tc>
        <w:tc>
          <w:tcPr>
            <w:tcW w:w="1608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重点项目</w:t>
            </w:r>
          </w:p>
        </w:tc>
        <w:tc>
          <w:tcPr>
            <w:tcW w:w="1320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思政课类</w:t>
            </w:r>
          </w:p>
        </w:tc>
        <w:tc>
          <w:tcPr>
            <w:tcW w:w="886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szk1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1029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0807</w:t>
            </w:r>
          </w:p>
        </w:tc>
        <w:tc>
          <w:tcPr>
            <w:tcW w:w="2392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河南高等教育抗战时期红色文化传承研究</w:t>
            </w:r>
          </w:p>
        </w:tc>
        <w:tc>
          <w:tcPr>
            <w:tcW w:w="1600" w:type="dxa"/>
            <w:vAlign w:val="center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周红飞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校党委宣传部副部长</w:t>
            </w:r>
          </w:p>
        </w:tc>
        <w:tc>
          <w:tcPr>
            <w:tcW w:w="2025" w:type="dxa"/>
            <w:vAlign w:val="center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邓振营、王红艳、李红振、卢红芳、陈 玺、黄 璞</w:t>
            </w:r>
            <w:r>
              <w:rPr>
                <w:rFonts w:hint="eastAsia" w:eastAsia="宋体"/>
                <w:lang w:eastAsia="zh-CN"/>
              </w:rPr>
              <w:t>、</w:t>
            </w:r>
            <w:r>
              <w:rPr>
                <w:rFonts w:hint="eastAsia" w:eastAsia="宋体"/>
                <w:lang w:val="en-US" w:eastAsia="zh-CN"/>
              </w:rPr>
              <w:t>秦晓璐、杨艺辰、黄婉珺、赵娅楠</w:t>
            </w:r>
          </w:p>
        </w:tc>
        <w:tc>
          <w:tcPr>
            <w:tcW w:w="1906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河南农业大学</w:t>
            </w:r>
          </w:p>
        </w:tc>
        <w:tc>
          <w:tcPr>
            <w:tcW w:w="1608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一般项目</w:t>
            </w:r>
          </w:p>
        </w:tc>
        <w:tc>
          <w:tcPr>
            <w:tcW w:w="1320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思政课类</w:t>
            </w:r>
          </w:p>
        </w:tc>
        <w:tc>
          <w:tcPr>
            <w:tcW w:w="886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szk1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1029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0808</w:t>
            </w:r>
          </w:p>
        </w:tc>
        <w:tc>
          <w:tcPr>
            <w:tcW w:w="2392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“大思政课”建设背景下涉农高校思政课教师与辅导员协同育人机制研究</w:t>
            </w:r>
          </w:p>
        </w:tc>
        <w:tc>
          <w:tcPr>
            <w:tcW w:w="1600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朱瑞萍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农学院</w:t>
            </w:r>
            <w:r>
              <w:rPr>
                <w:rFonts w:hint="eastAsia"/>
              </w:rPr>
              <w:t>团委书记</w:t>
            </w:r>
          </w:p>
        </w:tc>
        <w:tc>
          <w:tcPr>
            <w:tcW w:w="2025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徐 峰、李 沛、黄笑、韩 笑、黄 妍、王海晶、张心晨</w:t>
            </w:r>
          </w:p>
        </w:tc>
        <w:tc>
          <w:tcPr>
            <w:tcW w:w="1906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河南农业大学</w:t>
            </w:r>
          </w:p>
        </w:tc>
        <w:tc>
          <w:tcPr>
            <w:tcW w:w="1608" w:type="dxa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一般项目</w:t>
            </w:r>
          </w:p>
        </w:tc>
        <w:tc>
          <w:tcPr>
            <w:tcW w:w="1320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思政课类</w:t>
            </w:r>
          </w:p>
        </w:tc>
        <w:tc>
          <w:tcPr>
            <w:tcW w:w="886" w:type="dxa"/>
            <w:vAlign w:val="center"/>
          </w:tcPr>
          <w:p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szk1</w:t>
            </w:r>
          </w:p>
        </w:tc>
      </w:tr>
    </w:tbl>
    <w:p>
      <w:pPr>
        <w:jc w:val="center"/>
        <w:rPr>
          <w:rFonts w:ascii="Arial"/>
          <w:sz w:val="21"/>
        </w:rPr>
      </w:pPr>
    </w:p>
    <w:p>
      <w:pPr>
        <w:spacing w:line="26" w:lineRule="exact"/>
      </w:pPr>
    </w:p>
    <w:p>
      <w:pPr>
        <w:spacing w:line="26" w:lineRule="exact"/>
        <w:sectPr>
          <w:footerReference r:id="rId5" w:type="default"/>
          <w:pgSz w:w="16838" w:h="11906"/>
          <w:pgMar w:top="1011" w:right="1639" w:bottom="1925" w:left="1014" w:header="0" w:footer="1638" w:gutter="0"/>
          <w:cols w:equalWidth="0" w:num="1">
            <w:col w:w="14185"/>
          </w:cols>
        </w:sectPr>
      </w:pPr>
    </w:p>
    <w:p>
      <w:pPr>
        <w:pStyle w:val="2"/>
        <w:spacing w:before="47" w:line="192" w:lineRule="auto"/>
        <w:ind w:left="637"/>
        <w:rPr>
          <w:rFonts w:hint="eastAsia" w:eastAsia="新宋体"/>
          <w:sz w:val="23"/>
          <w:szCs w:val="23"/>
          <w:lang w:val="en-US" w:eastAsia="zh-CN"/>
        </w:rPr>
      </w:pPr>
      <w:r>
        <w:rPr>
          <w:spacing w:val="6"/>
          <w:sz w:val="23"/>
          <w:szCs w:val="23"/>
        </w:rPr>
        <w:t>联系人：</w:t>
      </w:r>
      <w:r>
        <w:rPr>
          <w:rFonts w:hint="eastAsia"/>
          <w:spacing w:val="6"/>
          <w:sz w:val="23"/>
          <w:szCs w:val="23"/>
          <w:lang w:val="en-US" w:eastAsia="zh-CN"/>
        </w:rPr>
        <w:t>李芳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46" w:line="192" w:lineRule="auto"/>
        <w:rPr>
          <w:rFonts w:hint="default" w:eastAsia="新宋体"/>
          <w:sz w:val="23"/>
          <w:szCs w:val="23"/>
          <w:lang w:val="en-US" w:eastAsia="zh-CN"/>
        </w:rPr>
      </w:pPr>
      <w:r>
        <w:rPr>
          <w:spacing w:val="-6"/>
          <w:sz w:val="23"/>
          <w:szCs w:val="23"/>
        </w:rPr>
        <w:t>职务：</w:t>
      </w:r>
      <w:r>
        <w:rPr>
          <w:rFonts w:hint="eastAsia"/>
          <w:spacing w:val="-6"/>
          <w:sz w:val="23"/>
          <w:szCs w:val="23"/>
          <w:lang w:val="en-US" w:eastAsia="zh-CN"/>
        </w:rPr>
        <w:t>教学干事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46" w:line="192" w:lineRule="auto"/>
        <w:rPr>
          <w:rFonts w:hint="default" w:eastAsia="新宋体"/>
          <w:sz w:val="23"/>
          <w:szCs w:val="23"/>
          <w:lang w:val="en-US" w:eastAsia="zh-CN"/>
        </w:rPr>
      </w:pPr>
      <w:r>
        <w:rPr>
          <w:spacing w:val="-12"/>
          <w:sz w:val="23"/>
          <w:szCs w:val="23"/>
        </w:rPr>
        <w:t>电话：</w:t>
      </w:r>
      <w:r>
        <w:rPr>
          <w:rFonts w:hint="eastAsia"/>
          <w:spacing w:val="-12"/>
          <w:sz w:val="23"/>
          <w:szCs w:val="23"/>
          <w:lang w:val="en-US" w:eastAsia="zh-CN"/>
        </w:rPr>
        <w:t>18237169500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46" w:line="192" w:lineRule="auto"/>
        <w:ind w:firstLine="666" w:firstLineChars="300"/>
        <w:rPr>
          <w:rFonts w:hint="default" w:eastAsia="新宋体"/>
          <w:sz w:val="23"/>
          <w:szCs w:val="23"/>
          <w:lang w:val="en-US" w:eastAsia="zh-CN"/>
        </w:rPr>
      </w:pPr>
      <w:r>
        <w:rPr>
          <w:spacing w:val="-4"/>
          <w:sz w:val="23"/>
          <w:szCs w:val="23"/>
        </w:rPr>
        <w:t>电子邮箱：</w:t>
      </w:r>
      <w:r>
        <w:rPr>
          <w:rFonts w:hint="eastAsia"/>
          <w:spacing w:val="-4"/>
          <w:sz w:val="23"/>
          <w:szCs w:val="23"/>
          <w:lang w:val="en-US" w:eastAsia="zh-CN"/>
        </w:rPr>
        <w:t>609981965@qq.com</w:t>
      </w:r>
    </w:p>
    <w:sectPr>
      <w:type w:val="continuous"/>
      <w:pgSz w:w="16838" w:h="11906"/>
      <w:pgMar w:top="1011" w:right="1639" w:bottom="1925" w:left="1014" w:header="0" w:footer="1638" w:gutter="0"/>
      <w:cols w:equalWidth="0" w:num="4">
        <w:col w:w="3062" w:space="100"/>
        <w:col w:w="2571" w:space="100"/>
        <w:col w:w="1943" w:space="100"/>
        <w:col w:w="631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39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2"/>
        <w:sz w:val="29"/>
        <w:szCs w:val="29"/>
      </w:rPr>
      <w:t>—</w:t>
    </w:r>
    <w:r>
      <w:rPr>
        <w:rFonts w:ascii="仿宋" w:hAnsi="仿宋" w:eastAsia="仿宋" w:cs="仿宋"/>
        <w:spacing w:val="20"/>
        <w:sz w:val="29"/>
        <w:szCs w:val="29"/>
      </w:rPr>
      <w:t xml:space="preserve"> </w:t>
    </w:r>
    <w:r>
      <w:rPr>
        <w:rFonts w:ascii="仿宋" w:hAnsi="仿宋" w:eastAsia="仿宋" w:cs="仿宋"/>
        <w:spacing w:val="-2"/>
        <w:sz w:val="29"/>
        <w:szCs w:val="29"/>
      </w:rPr>
      <w:t>50</w:t>
    </w:r>
    <w:r>
      <w:rPr>
        <w:rFonts w:ascii="仿宋" w:hAnsi="仿宋" w:eastAsia="仿宋" w:cs="仿宋"/>
        <w:spacing w:val="17"/>
        <w:sz w:val="29"/>
        <w:szCs w:val="29"/>
      </w:rPr>
      <w:t xml:space="preserve"> </w:t>
    </w:r>
    <w:r>
      <w:rPr>
        <w:rFonts w:ascii="仿宋" w:hAnsi="仿宋" w:eastAsia="仿宋" w:cs="仿宋"/>
        <w:spacing w:val="-2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JmMjVjZTdiODQ2OGVhZjAxNzcxZWM0M2Y1NTM4NGQifQ=="/>
  </w:docVars>
  <w:rsids>
    <w:rsidRoot w:val="00000000"/>
    <w:rsid w:val="015B3238"/>
    <w:rsid w:val="01F86CD9"/>
    <w:rsid w:val="04EB15E4"/>
    <w:rsid w:val="0B00651E"/>
    <w:rsid w:val="0F8A5AA7"/>
    <w:rsid w:val="107240FA"/>
    <w:rsid w:val="17AB219B"/>
    <w:rsid w:val="1D051665"/>
    <w:rsid w:val="29642C2B"/>
    <w:rsid w:val="2EC658E5"/>
    <w:rsid w:val="337B4EF0"/>
    <w:rsid w:val="3B4379DA"/>
    <w:rsid w:val="4666290D"/>
    <w:rsid w:val="48CB3DCC"/>
    <w:rsid w:val="5DCF7A63"/>
    <w:rsid w:val="5FDE21DF"/>
    <w:rsid w:val="607B5C80"/>
    <w:rsid w:val="67F27091"/>
    <w:rsid w:val="684E5A28"/>
    <w:rsid w:val="6EF530A1"/>
    <w:rsid w:val="75834F63"/>
    <w:rsid w:val="77FC0FFD"/>
    <w:rsid w:val="7CD95008"/>
    <w:rsid w:val="7D6625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新宋体" w:hAnsi="新宋体" w:eastAsia="新宋体" w:cs="新宋体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2024-02-26T09:39:00Z</dcterms:created>
  <dc:creator>Kingsoft-PDF</dc:creator>
  <cp:lastModifiedBy>李芳</cp:lastModifiedBy>
  <cp:lastPrinted>2024-03-01T00:30:00Z</cp:lastPrinted>
  <dcterms:modified xsi:type="dcterms:W3CDTF">2024-03-01T11:52:34Z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2024-02-26T09:39:10Z</vt:filetime>
  </property>
  <property fmtid="{D5CDD505-2E9C-101B-9397-08002B2CF9AE}" pid="4" name="UsrData">
    <vt:lpwstr>65dbebbd843f42001f86c77awl</vt:lpwstr>
  </property>
  <property fmtid="{D5CDD505-2E9C-101B-9397-08002B2CF9AE}" pid="5" name="KSOProductBuildVer">
    <vt:lpwstr>2052-12.1.0.16388</vt:lpwstr>
  </property>
  <property fmtid="{D5CDD505-2E9C-101B-9397-08002B2CF9AE}" pid="6" name="ICV">
    <vt:lpwstr>54AF9943BC6C465CBAA2CE069EF6133E_13</vt:lpwstr>
  </property>
</Properties>
</file>